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spacing w:after="312" w:line="560" w:lineRule="exact"/>
        <w:jc w:val="center"/>
        <w:rPr>
          <w:rFonts w:ascii="方正小标宋简体" w:hAnsi="黑体" w:eastAsia="方正小标宋简体" w:cs="黑体"/>
          <w:sz w:val="32"/>
          <w:szCs w:val="32"/>
        </w:rPr>
      </w:pPr>
      <w:r>
        <w:rPr>
          <w:rFonts w:ascii="方正小标宋简体" w:hAnsi="黑体" w:eastAsia="方正小标宋简体" w:cs="黑体"/>
          <w:sz w:val="44"/>
          <w:szCs w:val="44"/>
        </w:rPr>
        <w:t>2020年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度合肥市首届</w:t>
      </w:r>
      <w:r>
        <w:rPr>
          <w:rFonts w:ascii="方正小标宋简体" w:hAnsi="黑体" w:eastAsia="方正小标宋简体" w:cs="黑体"/>
          <w:sz w:val="44"/>
          <w:szCs w:val="44"/>
        </w:rPr>
        <w:t>质量标杆名单</w:t>
      </w:r>
    </w:p>
    <w:tbl>
      <w:tblPr>
        <w:tblStyle w:val="4"/>
        <w:tblW w:w="94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3959"/>
        <w:gridCol w:w="4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工业企业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和服务业企业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  <w:szCs w:val="24"/>
              </w:rPr>
            </w:pPr>
            <w:bookmarkStart w:id="0" w:name="_GoBack" w:colFirst="1" w:colLast="2"/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szCs w:val="24"/>
              </w:rPr>
              <w:t>经验名称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安徽江淮汽车集团股份有限公司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基于顾客价值链的质量管理体系成熟度评价方法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的实践经验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安徽金诚复合材料有限公司 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1-2-3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卓越绩效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先进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管理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模式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的经验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安徽省公众检验研究院有限公司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实施数据安全性审计追踪系统的经验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安徽星原环境工程有限公司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实施合伙人模式管理的经验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安徽远成物业管理有限公司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基于全员参与的六大服务模块创新升级的实践经验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安徽元琛环保科技股份有限公司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实施基于精益思想的制程管理实践经验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博微太赫兹信息科技有限公司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实施IPD和软件工程化的经验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合肥国轩高科动力能源有限公司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实施质量信息化管理的经验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合肥海尔空调器有限公司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实施“基于信息化的质量到人”模式的经验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合肥海尔洗衣机有限公司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实施基于产品全生命周期质量管理的经验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合肥凌达压缩机有限公司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全员三化QC小组活动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的实践经验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合肥美亚光电技术股份有限公司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基于标准化、模块化、智能化、数字化的质量管理探索经验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洽洽食品股份有限公司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洽洽“自主品质+TPM精益生产”管理的实践经验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中盐安徽红四方肥业股份有限公司 </w:t>
            </w:r>
          </w:p>
        </w:tc>
        <w:tc>
          <w:tcPr>
            <w:tcW w:w="4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实施品牌战略管理的质量管理经验</w:t>
            </w:r>
          </w:p>
        </w:tc>
      </w:tr>
    </w:tbl>
    <w:p>
      <w:pPr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>注: 以上名单按企业名称拼音先后顺序。</w:t>
      </w:r>
    </w:p>
    <w:p>
      <w:pPr>
        <w:widowControl/>
        <w:shd w:val="clear" w:color="auto" w:fill="FFFFFF"/>
        <w:spacing w:line="560" w:lineRule="exact"/>
        <w:rPr>
          <w:rFonts w:ascii="黑体" w:hAnsi="黑体" w:eastAsia="黑体" w:cs="宋体"/>
          <w:kern w:val="0"/>
          <w:sz w:val="32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rPr>
          <w:rFonts w:ascii="黑体" w:hAnsi="黑体" w:eastAsia="黑体" w:cs="宋体"/>
          <w:kern w:val="0"/>
          <w:sz w:val="32"/>
          <w:szCs w:val="30"/>
          <w:shd w:val="clear" w:color="auto" w:fill="FFFFFF"/>
        </w:rPr>
      </w:pPr>
    </w:p>
    <w:p/>
    <w:sectPr>
      <w:footerReference r:id="rId3" w:type="default"/>
      <w:footerReference r:id="rId4" w:type="even"/>
      <w:pgSz w:w="11906" w:h="16838"/>
      <w:pgMar w:top="1985" w:right="1531" w:bottom="2155" w:left="1531" w:header="851" w:footer="141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等线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等线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t xml:space="preserve">— </w:t>
    </w: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  \* MERGEFORMAT</w:instrText>
    </w:r>
    <w:r>
      <w:rPr>
        <w:rFonts w:ascii="Times New Roman" w:hAnsi="Times New Roman"/>
        <w:sz w:val="24"/>
      </w:rPr>
      <w:fldChar w:fldCharType="separate"/>
    </w:r>
    <w:r>
      <w:rPr>
        <w:rFonts w:ascii="Times New Roman" w:hAnsi="Times New Roman"/>
        <w:sz w:val="24"/>
        <w:lang w:val="zh-CN"/>
      </w:rPr>
      <w:t>6</w:t>
    </w:r>
    <w:r>
      <w:rPr>
        <w:rFonts w:ascii="Times New Roman" w:hAnsi="Times New Roman"/>
        <w:sz w:val="24"/>
      </w:rPr>
      <w:fldChar w:fldCharType="end"/>
    </w:r>
    <w:r>
      <w:rPr>
        <w:rFonts w:ascii="Times New Roman" w:hAnsi="Times New Roman"/>
        <w:sz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0F4"/>
    <w:rsid w:val="003E00F4"/>
    <w:rsid w:val="00D65973"/>
    <w:rsid w:val="0EF8243B"/>
    <w:rsid w:val="135611B0"/>
    <w:rsid w:val="14E05737"/>
    <w:rsid w:val="19D95BEE"/>
    <w:rsid w:val="31513B74"/>
    <w:rsid w:val="3277356C"/>
    <w:rsid w:val="35BA0293"/>
    <w:rsid w:val="372D0978"/>
    <w:rsid w:val="3E341F56"/>
    <w:rsid w:val="499D7C90"/>
    <w:rsid w:val="5D251ACA"/>
    <w:rsid w:val="68B722EA"/>
    <w:rsid w:val="766A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脚 字符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375</Words>
  <Characters>2142</Characters>
  <Lines>17</Lines>
  <Paragraphs>5</Paragraphs>
  <TotalTime>2</TotalTime>
  <ScaleCrop>false</ScaleCrop>
  <LinksUpToDate>false</LinksUpToDate>
  <CharactersWithSpaces>2512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2020-09-30T05:48:00Z</dcterms:created>
  <dc:creator>苏原白</dc:creator>
  <cp:lastModifiedBy>kejichu</cp:lastModifiedBy>
  <dcterms:modified xsi:type="dcterms:W3CDTF">2021-02-05T08:52:49Z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