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89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spacing w:val="-5"/>
          <w:kern w:val="2"/>
          <w:sz w:val="44"/>
          <w:szCs w:val="4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-5"/>
          <w:kern w:val="2"/>
          <w:sz w:val="44"/>
          <w:szCs w:val="44"/>
          <w:lang w:val="en-US" w:eastAsia="zh-CN" w:bidi="ar-SA"/>
        </w:rPr>
        <w:t>合肥市质量和技术创新协会会员权益说明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（一）副会长单位：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 每年3个免费培训名额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（不含质量信得过班组活动及质量管理小组活动培训）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 提供相关政策指导；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 提供免费质量诊断；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 协会编撰书籍、内刊赠阅；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5. 协会重大事项投票、选举；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6. 优先参与协会组织的各项交流活动。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（二）理事单位：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 每年2个免费培训名额；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 协会编撰书籍、内刊赠阅；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 协会重大事项投票、选举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 参与协会组织的各项交流活动。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（三）会员单位：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1、每年1个免费培训名额；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2、协会内刊赠阅；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3、参与协会组织的各项交流活动。</w:t>
      </w:r>
    </w:p>
    <w:sectPr>
      <w:pgSz w:w="11906" w:h="16838"/>
      <w:pgMar w:top="1984" w:right="1474" w:bottom="1417" w:left="1587" w:header="851" w:footer="992" w:gutter="0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4YmZiZmRjMzk2MGU5Nzg4NzlhZGI5N2UwNjUyZGQifQ=="/>
  </w:docVars>
  <w:rsids>
    <w:rsidRoot w:val="0A1D5DD1"/>
    <w:rsid w:val="0A1D5DD1"/>
    <w:rsid w:val="108C49EA"/>
    <w:rsid w:val="1FD55B0C"/>
    <w:rsid w:val="20E83C71"/>
    <w:rsid w:val="25BB065C"/>
    <w:rsid w:val="3203259E"/>
    <w:rsid w:val="45791F9A"/>
    <w:rsid w:val="474E6020"/>
    <w:rsid w:val="55DA1557"/>
    <w:rsid w:val="5E8747CA"/>
    <w:rsid w:val="6756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" w:asciiTheme="minorAscii" w:hAnsiTheme="minorAscii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样式1"/>
    <w:basedOn w:val="2"/>
    <w:next w:val="1"/>
    <w:autoRedefine/>
    <w:qFormat/>
    <w:uiPriority w:val="0"/>
    <w:pPr>
      <w:spacing w:before="260" w:after="260" w:line="413" w:lineRule="auto"/>
      <w:outlineLvl w:val="1"/>
    </w:pPr>
    <w:rPr>
      <w:rFonts w:hint="eastAsia" w:ascii="Arial" w:hAnsi="Arial" w:eastAsia="宋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2025-05-14T03:19:00Z</dcterms:created>
  <dc:creator>WPS_1693228930</dc:creator>
  <cp:lastModifiedBy>WPS_1693228930</cp:lastModifiedBy>
  <dcterms:modified xsi:type="dcterms:W3CDTF">2025-05-14T03:21:18Z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1E0550A5ADDC4D00B952D856DF37F048_11</vt:lpwstr>
  </property>
</Properties>
</file>